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4708F" w14:textId="57D821A8" w:rsidR="00570C45" w:rsidRDefault="00570C45" w:rsidP="00570C45">
      <w:pPr>
        <w:pStyle w:val="Title"/>
        <w:jc w:val="center"/>
        <w:rPr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DB798BB" wp14:editId="1F09D90A">
                <wp:simplePos x="0" y="0"/>
                <wp:positionH relativeFrom="column">
                  <wp:posOffset>1905000</wp:posOffset>
                </wp:positionH>
                <wp:positionV relativeFrom="paragraph">
                  <wp:posOffset>104775</wp:posOffset>
                </wp:positionV>
                <wp:extent cx="4762500" cy="819150"/>
                <wp:effectExtent l="0" t="0" r="0" b="0"/>
                <wp:wrapSquare wrapText="bothSides"/>
                <wp:docPr id="204477552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6B03EB" w14:textId="77777777" w:rsidR="00570C45" w:rsidRDefault="00570C45" w:rsidP="00570C45">
                            <w:pPr>
                              <w:pStyle w:val="Title"/>
                              <w:jc w:val="center"/>
                            </w:pPr>
                            <w:r>
                              <w:t>Planning and Zoning Commission</w:t>
                            </w:r>
                          </w:p>
                          <w:p w14:paraId="4F821ADF" w14:textId="77777777" w:rsidR="00570C45" w:rsidRPr="003D60A3" w:rsidRDefault="00570C45" w:rsidP="00570C45">
                            <w:pPr>
                              <w:jc w:val="center"/>
                            </w:pPr>
                            <w:r w:rsidRPr="003D60A3">
                              <w:rPr>
                                <w:sz w:val="36"/>
                                <w:szCs w:val="36"/>
                              </w:rPr>
                              <w:t xml:space="preserve">Thursday,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November 2</w:t>
                            </w:r>
                            <w:r w:rsidRPr="005740F1">
                              <w:rPr>
                                <w:sz w:val="36"/>
                                <w:szCs w:val="36"/>
                                <w:vertAlign w:val="superscript"/>
                              </w:rPr>
                              <w:t>nd</w:t>
                            </w:r>
                            <w:r w:rsidRPr="003D60A3">
                              <w:rPr>
                                <w:sz w:val="36"/>
                                <w:szCs w:val="36"/>
                              </w:rPr>
                              <w:t>, 2023</w:t>
                            </w:r>
                          </w:p>
                          <w:p w14:paraId="4D4DC84F" w14:textId="77777777" w:rsidR="00570C45" w:rsidRDefault="00570C45" w:rsidP="00570C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B798B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50pt;margin-top:8.25pt;width:375pt;height:64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" stroked="f">
                <v:textbox>
                  <w:txbxContent>
                    <w:p w14:paraId="276B03EB" w14:textId="77777777" w:rsidR="00570C45" w:rsidRDefault="00570C45" w:rsidP="00570C45">
                      <w:pPr>
                        <w:pStyle w:val="Title"/>
                        <w:jc w:val="center"/>
                      </w:pPr>
                      <w:r>
                        <w:t>Planning and Zoning Commission</w:t>
                      </w:r>
                    </w:p>
                    <w:p w14:paraId="4F821ADF" w14:textId="77777777" w:rsidR="00570C45" w:rsidRPr="003D60A3" w:rsidRDefault="00570C45" w:rsidP="00570C45">
                      <w:pPr>
                        <w:jc w:val="center"/>
                      </w:pPr>
                      <w:r w:rsidRPr="003D60A3">
                        <w:rPr>
                          <w:sz w:val="36"/>
                          <w:szCs w:val="36"/>
                        </w:rPr>
                        <w:t xml:space="preserve">Thursday, </w:t>
                      </w:r>
                      <w:r>
                        <w:rPr>
                          <w:sz w:val="36"/>
                          <w:szCs w:val="36"/>
                        </w:rPr>
                        <w:t>November 2</w:t>
                      </w:r>
                      <w:r w:rsidRPr="005740F1">
                        <w:rPr>
                          <w:sz w:val="36"/>
                          <w:szCs w:val="36"/>
                          <w:vertAlign w:val="superscript"/>
                        </w:rPr>
                        <w:t>nd</w:t>
                      </w:r>
                      <w:r w:rsidRPr="003D60A3">
                        <w:rPr>
                          <w:sz w:val="36"/>
                          <w:szCs w:val="36"/>
                        </w:rPr>
                        <w:t>, 2023</w:t>
                      </w:r>
                    </w:p>
                    <w:p w14:paraId="4D4DC84F" w14:textId="77777777" w:rsidR="00570C45" w:rsidRDefault="00570C45" w:rsidP="00570C45"/>
                  </w:txbxContent>
                </v:textbox>
                <w10:wrap type="square"/>
              </v:shape>
            </w:pict>
          </mc:Fallback>
        </mc:AlternateContent>
      </w:r>
      <w:r w:rsidRPr="003D60A3">
        <w:rPr>
          <w:noProof/>
        </w:rPr>
        <w:drawing>
          <wp:inline distT="0" distB="0" distL="0" distR="0" wp14:anchorId="52B2B040" wp14:editId="2C206FA0">
            <wp:extent cx="1691640" cy="1410423"/>
            <wp:effectExtent l="0" t="0" r="3810" b="0"/>
            <wp:docPr id="591489988" name="Picture 1" descr="A blue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1489988" name="Picture 1" descr="A blue and white logo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36252" cy="1447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D60A3">
        <w:rPr>
          <w:sz w:val="48"/>
          <w:szCs w:val="48"/>
        </w:rPr>
        <w:t>Agenda</w:t>
      </w:r>
    </w:p>
    <w:p w14:paraId="7DAF1D19" w14:textId="77777777" w:rsidR="00570C45" w:rsidRPr="00650572" w:rsidRDefault="00570C45" w:rsidP="00570C45">
      <w:pPr>
        <w:rPr>
          <w:b/>
          <w:bCs/>
          <w:smallCaps/>
        </w:rPr>
      </w:pPr>
      <w:r w:rsidRPr="00650572">
        <w:rPr>
          <w:b/>
          <w:bCs/>
          <w:smallCaps/>
        </w:rPr>
        <w:t>I. Call to Order</w:t>
      </w:r>
    </w:p>
    <w:p w14:paraId="41FC51BA" w14:textId="77777777" w:rsidR="00570C45" w:rsidRDefault="00570C45" w:rsidP="00570C45">
      <w:r w:rsidRPr="00650572">
        <w:rPr>
          <w:b/>
          <w:bCs/>
          <w:smallCaps/>
        </w:rPr>
        <w:t>II. Roll Call</w:t>
      </w:r>
      <w:r>
        <w:tab/>
      </w:r>
      <w:r>
        <w:tab/>
      </w:r>
      <w:r>
        <w:tab/>
      </w:r>
      <w:r>
        <w:tab/>
        <w:t>Present</w:t>
      </w:r>
      <w:r>
        <w:tab/>
      </w:r>
      <w:r>
        <w:tab/>
      </w:r>
      <w:r>
        <w:tab/>
        <w:t>Absent</w:t>
      </w:r>
    </w:p>
    <w:p w14:paraId="07D819FA" w14:textId="77777777" w:rsidR="00570C45" w:rsidRDefault="00570C45" w:rsidP="00570C45">
      <w:r>
        <w:t>Nikita Jamerson, Chair</w:t>
      </w:r>
      <w:r>
        <w:tab/>
      </w:r>
      <w:r>
        <w:tab/>
      </w:r>
      <w:r>
        <w:tab/>
        <w:t>_______</w:t>
      </w:r>
      <w:r>
        <w:tab/>
      </w:r>
      <w:r>
        <w:tab/>
        <w:t>_______</w:t>
      </w:r>
    </w:p>
    <w:p w14:paraId="46949077" w14:textId="31F2247A" w:rsidR="00570C45" w:rsidRDefault="00570C45" w:rsidP="00570C45">
      <w:r>
        <w:t>Rose Eichelberger</w:t>
      </w:r>
      <w:r w:rsidR="00B403F2">
        <w:t>, Vice Chair</w:t>
      </w:r>
      <w:r>
        <w:tab/>
      </w:r>
      <w:r>
        <w:tab/>
        <w:t>_______</w:t>
      </w:r>
      <w:r>
        <w:tab/>
      </w:r>
      <w:r>
        <w:tab/>
        <w:t>_______</w:t>
      </w:r>
    </w:p>
    <w:p w14:paraId="4C7701FE" w14:textId="77777777" w:rsidR="00570C45" w:rsidRDefault="00570C45" w:rsidP="00570C45">
      <w:r>
        <w:t>Patricia “Pat” Taylor</w:t>
      </w:r>
      <w:r>
        <w:tab/>
      </w:r>
      <w:r>
        <w:tab/>
      </w:r>
      <w:r>
        <w:tab/>
        <w:t>_______</w:t>
      </w:r>
      <w:r>
        <w:tab/>
      </w:r>
      <w:r>
        <w:tab/>
        <w:t>_______</w:t>
      </w:r>
    </w:p>
    <w:p w14:paraId="0C94422C" w14:textId="77777777" w:rsidR="00570C45" w:rsidRDefault="00570C45" w:rsidP="00570C45">
      <w:r>
        <w:t>Terrell “Teri” Buford</w:t>
      </w:r>
      <w:r>
        <w:tab/>
      </w:r>
      <w:r>
        <w:tab/>
      </w:r>
      <w:r>
        <w:tab/>
        <w:t>_______</w:t>
      </w:r>
      <w:r>
        <w:tab/>
      </w:r>
      <w:r>
        <w:tab/>
        <w:t>_______</w:t>
      </w:r>
    </w:p>
    <w:p w14:paraId="2EBB3DBE" w14:textId="77777777" w:rsidR="00570C45" w:rsidRDefault="00570C45" w:rsidP="00570C45">
      <w:r>
        <w:t>Yolonda “Yonnee” Fortson</w:t>
      </w:r>
      <w:r>
        <w:tab/>
      </w:r>
      <w:r>
        <w:tab/>
        <w:t>_______</w:t>
      </w:r>
      <w:r>
        <w:tab/>
      </w:r>
      <w:r>
        <w:tab/>
        <w:t>_______</w:t>
      </w:r>
    </w:p>
    <w:p w14:paraId="603C7EDC" w14:textId="77777777" w:rsidR="00570C45" w:rsidRDefault="00570C45" w:rsidP="00570C45">
      <w:r>
        <w:t>Jeannine Roberts, Council Rep.</w:t>
      </w:r>
      <w:r>
        <w:tab/>
      </w:r>
      <w:r>
        <w:tab/>
        <w:t>_______</w:t>
      </w:r>
      <w:r>
        <w:tab/>
      </w:r>
      <w:r>
        <w:tab/>
        <w:t>_______</w:t>
      </w:r>
    </w:p>
    <w:p w14:paraId="0BDB99CA" w14:textId="77777777" w:rsidR="00570C45" w:rsidRDefault="00570C45" w:rsidP="00570C45">
      <w:pPr>
        <w:spacing w:after="0" w:line="240" w:lineRule="auto"/>
      </w:pPr>
    </w:p>
    <w:p w14:paraId="02A78206" w14:textId="77777777" w:rsidR="00570C45" w:rsidRDefault="00570C45" w:rsidP="00570C45">
      <w:pPr>
        <w:spacing w:after="0" w:line="240" w:lineRule="auto"/>
      </w:pPr>
      <w:r>
        <w:t>Others Present: Kellie Shelton, City Services Director</w:t>
      </w:r>
    </w:p>
    <w:p w14:paraId="6F33D706" w14:textId="77777777" w:rsidR="00570C45" w:rsidRDefault="00570C45" w:rsidP="00570C45">
      <w:pPr>
        <w:spacing w:after="0" w:line="240" w:lineRule="auto"/>
      </w:pPr>
      <w:r>
        <w:t>Anni Dineen, Economic Development Coordinator</w:t>
      </w:r>
    </w:p>
    <w:p w14:paraId="32CCFFE3" w14:textId="77777777" w:rsidR="00570C45" w:rsidRDefault="00570C45" w:rsidP="00570C45">
      <w:pPr>
        <w:spacing w:after="0" w:line="240" w:lineRule="auto"/>
      </w:pPr>
      <w:r>
        <w:t>Aideen O’Brien, Building Department Administrative Assistant</w:t>
      </w:r>
    </w:p>
    <w:p w14:paraId="7D8177DC" w14:textId="77777777" w:rsidR="00570C45" w:rsidRDefault="00570C45" w:rsidP="00570C45">
      <w:pPr>
        <w:spacing w:after="0" w:line="240" w:lineRule="auto"/>
      </w:pPr>
    </w:p>
    <w:p w14:paraId="6AE02F4D" w14:textId="77777777" w:rsidR="00570C45" w:rsidRPr="005740F1" w:rsidRDefault="00570C45" w:rsidP="00570C45">
      <w:pPr>
        <w:spacing w:after="0" w:line="240" w:lineRule="auto"/>
        <w:rPr>
          <w:rFonts w:cstheme="minorHAnsi"/>
          <w:b/>
          <w:bCs/>
          <w:smallCaps/>
          <w:sz w:val="20"/>
          <w:szCs w:val="20"/>
        </w:rPr>
      </w:pPr>
      <w:r>
        <w:rPr>
          <w:b/>
          <w:bCs/>
          <w:smallCaps/>
        </w:rPr>
        <w:t xml:space="preserve">III. </w:t>
      </w:r>
      <w:r w:rsidRPr="005740F1">
        <w:rPr>
          <w:rFonts w:cstheme="minorHAnsi"/>
          <w:b/>
          <w:bCs/>
          <w:smallCaps/>
          <w:sz w:val="20"/>
          <w:szCs w:val="20"/>
        </w:rPr>
        <w:t>PLEDGE OF ALLEGIANCE</w:t>
      </w:r>
    </w:p>
    <w:p w14:paraId="35838AE5" w14:textId="77777777" w:rsidR="00570C45" w:rsidRDefault="00570C45" w:rsidP="00570C45">
      <w:pPr>
        <w:spacing w:after="0" w:line="240" w:lineRule="auto"/>
        <w:rPr>
          <w:b/>
          <w:bCs/>
          <w:smallCaps/>
        </w:rPr>
      </w:pPr>
    </w:p>
    <w:p w14:paraId="127438A7" w14:textId="77777777" w:rsidR="00570C45" w:rsidRPr="00650572" w:rsidRDefault="00570C45" w:rsidP="00570C45">
      <w:pPr>
        <w:spacing w:after="0" w:line="240" w:lineRule="auto"/>
        <w:rPr>
          <w:b/>
          <w:bCs/>
          <w:smallCaps/>
        </w:rPr>
      </w:pPr>
      <w:r w:rsidRPr="00650572">
        <w:rPr>
          <w:b/>
          <w:bCs/>
          <w:smallCaps/>
        </w:rPr>
        <w:t>III.  approval of agenda</w:t>
      </w:r>
    </w:p>
    <w:p w14:paraId="0FAE20C2" w14:textId="77777777" w:rsidR="00570C45" w:rsidRPr="00650572" w:rsidRDefault="00570C45" w:rsidP="00570C45">
      <w:pPr>
        <w:spacing w:after="0" w:line="240" w:lineRule="auto"/>
        <w:rPr>
          <w:b/>
          <w:bCs/>
        </w:rPr>
      </w:pPr>
    </w:p>
    <w:p w14:paraId="262B6DE6" w14:textId="77777777" w:rsidR="00570C45" w:rsidRPr="00650572" w:rsidRDefault="00570C45" w:rsidP="00570C45">
      <w:pPr>
        <w:spacing w:after="0" w:line="240" w:lineRule="auto"/>
        <w:rPr>
          <w:b/>
          <w:bCs/>
          <w:smallCaps/>
        </w:rPr>
      </w:pPr>
      <w:r w:rsidRPr="00650572">
        <w:rPr>
          <w:b/>
          <w:bCs/>
          <w:smallCaps/>
        </w:rPr>
        <w:t xml:space="preserve">IV. approval of </w:t>
      </w:r>
      <w:r>
        <w:rPr>
          <w:b/>
          <w:bCs/>
          <w:smallCaps/>
        </w:rPr>
        <w:t>October 5</w:t>
      </w:r>
      <w:r w:rsidRPr="005740F1">
        <w:rPr>
          <w:b/>
          <w:bCs/>
          <w:smallCaps/>
          <w:vertAlign w:val="superscript"/>
        </w:rPr>
        <w:t>th</w:t>
      </w:r>
      <w:r>
        <w:rPr>
          <w:b/>
          <w:bCs/>
          <w:smallCaps/>
        </w:rPr>
        <w:t xml:space="preserve">, 2023 </w:t>
      </w:r>
      <w:r w:rsidRPr="00650572">
        <w:rPr>
          <w:b/>
          <w:bCs/>
          <w:smallCaps/>
        </w:rPr>
        <w:t>meeting minutes</w:t>
      </w:r>
    </w:p>
    <w:p w14:paraId="6B23C59A" w14:textId="77777777" w:rsidR="00570C45" w:rsidRPr="00650572" w:rsidRDefault="00570C45" w:rsidP="00570C45">
      <w:pPr>
        <w:spacing w:after="0" w:line="240" w:lineRule="auto"/>
        <w:rPr>
          <w:b/>
          <w:bCs/>
          <w:smallCaps/>
        </w:rPr>
      </w:pPr>
    </w:p>
    <w:p w14:paraId="566095DC" w14:textId="77777777" w:rsidR="00570C45" w:rsidRPr="00650572" w:rsidRDefault="00570C45" w:rsidP="00570C45">
      <w:pPr>
        <w:spacing w:after="0" w:line="240" w:lineRule="auto"/>
        <w:rPr>
          <w:b/>
          <w:bCs/>
          <w:smallCaps/>
        </w:rPr>
      </w:pPr>
      <w:r w:rsidRPr="00650572">
        <w:rPr>
          <w:b/>
          <w:bCs/>
          <w:smallCaps/>
        </w:rPr>
        <w:t>V. public comments</w:t>
      </w:r>
    </w:p>
    <w:p w14:paraId="52620EEF" w14:textId="77777777" w:rsidR="00570C45" w:rsidRPr="00650572" w:rsidRDefault="00570C45" w:rsidP="00570C45">
      <w:pPr>
        <w:spacing w:after="0" w:line="240" w:lineRule="auto"/>
        <w:rPr>
          <w:b/>
          <w:bCs/>
          <w:smallCaps/>
        </w:rPr>
      </w:pPr>
    </w:p>
    <w:p w14:paraId="3ADEA5DF" w14:textId="3C745523" w:rsidR="00570C45" w:rsidRDefault="00570C45" w:rsidP="00665E5B">
      <w:pPr>
        <w:spacing w:after="0" w:line="240" w:lineRule="auto"/>
        <w:rPr>
          <w:b/>
          <w:bCs/>
          <w:smallCaps/>
        </w:rPr>
      </w:pPr>
      <w:r w:rsidRPr="00650572">
        <w:rPr>
          <w:b/>
          <w:bCs/>
          <w:smallCaps/>
        </w:rPr>
        <w:t>VI. Public Hearing – Old Business</w:t>
      </w:r>
    </w:p>
    <w:p w14:paraId="5CF6D8AC" w14:textId="34EA2E9B" w:rsidR="00C50F4B" w:rsidRDefault="00C50F4B" w:rsidP="00C50F4B">
      <w:pPr>
        <w:spacing w:after="0" w:line="240" w:lineRule="auto"/>
        <w:rPr>
          <w:b/>
          <w:bCs/>
          <w:smallCaps/>
        </w:rPr>
      </w:pPr>
      <w:r w:rsidRPr="00C50F4B">
        <w:rPr>
          <w:b/>
          <w:bCs/>
          <w:smallCaps/>
        </w:rPr>
        <w:t>1.</w:t>
      </w:r>
      <w:r>
        <w:rPr>
          <w:b/>
          <w:bCs/>
          <w:smallCaps/>
        </w:rPr>
        <w:t xml:space="preserve"> </w:t>
      </w:r>
      <w:r w:rsidRPr="00C50F4B">
        <w:rPr>
          <w:b/>
          <w:bCs/>
          <w:smallCaps/>
        </w:rPr>
        <w:t xml:space="preserve">Louisa Foods—PC23-0007 </w:t>
      </w:r>
    </w:p>
    <w:p w14:paraId="11C95EB3" w14:textId="5A843362" w:rsidR="00C50F4B" w:rsidRDefault="00C50F4B" w:rsidP="00C50F4B">
      <w:pPr>
        <w:spacing w:after="0" w:line="240" w:lineRule="auto"/>
        <w:rPr>
          <w:smallCaps/>
          <w:u w:val="single"/>
        </w:rPr>
      </w:pPr>
      <w:r>
        <w:rPr>
          <w:smallCaps/>
          <w:u w:val="single"/>
        </w:rPr>
        <w:t>Application for Lot Consolidation</w:t>
      </w:r>
    </w:p>
    <w:p w14:paraId="3B70A7A3" w14:textId="35348A0D" w:rsidR="00C50F4B" w:rsidRPr="008F35BA" w:rsidRDefault="00C50F4B" w:rsidP="00C50F4B">
      <w:pPr>
        <w:spacing w:after="0" w:line="240" w:lineRule="auto"/>
        <w:rPr>
          <w:bCs/>
        </w:rPr>
      </w:pPr>
      <w:r w:rsidRPr="008F35BA">
        <w:rPr>
          <w:bCs/>
        </w:rPr>
        <w:t>Con</w:t>
      </w:r>
      <w:r>
        <w:rPr>
          <w:bCs/>
        </w:rPr>
        <w:t xml:space="preserve">sideration of request by </w:t>
      </w:r>
      <w:r>
        <w:rPr>
          <w:bCs/>
        </w:rPr>
        <w:t>John Winkler</w:t>
      </w:r>
      <w:r>
        <w:rPr>
          <w:bCs/>
        </w:rPr>
        <w:t xml:space="preserve"> on behalf of </w:t>
      </w:r>
      <w:r>
        <w:rPr>
          <w:bCs/>
        </w:rPr>
        <w:t xml:space="preserve">Louisa Food Products, Inc., </w:t>
      </w:r>
      <w:r>
        <w:rPr>
          <w:bCs/>
        </w:rPr>
        <w:t>to c</w:t>
      </w:r>
      <w:r>
        <w:rPr>
          <w:bCs/>
        </w:rPr>
        <w:t>onsolidate 11 lots</w:t>
      </w:r>
      <w:r w:rsidR="005B3BDF">
        <w:rPr>
          <w:bCs/>
        </w:rPr>
        <w:t>.</w:t>
      </w:r>
    </w:p>
    <w:p w14:paraId="52B82FF0" w14:textId="401216D2" w:rsidR="00C50F4B" w:rsidRPr="00C50F4B" w:rsidRDefault="00C50F4B" w:rsidP="00C50F4B">
      <w:pPr>
        <w:spacing w:after="0" w:line="240" w:lineRule="auto"/>
        <w:rPr>
          <w:smallCaps/>
        </w:rPr>
      </w:pPr>
    </w:p>
    <w:p w14:paraId="72802E87" w14:textId="77777777" w:rsidR="00C50F4B" w:rsidRDefault="00C50F4B" w:rsidP="00570C45">
      <w:pPr>
        <w:spacing w:after="0" w:line="240" w:lineRule="auto"/>
        <w:rPr>
          <w:b/>
          <w:bCs/>
          <w:smallCaps/>
        </w:rPr>
      </w:pPr>
    </w:p>
    <w:p w14:paraId="0A8E1DA7" w14:textId="77777777" w:rsidR="00570C45" w:rsidRDefault="00570C45" w:rsidP="00570C45">
      <w:pPr>
        <w:spacing w:after="0" w:line="240" w:lineRule="auto"/>
        <w:rPr>
          <w:b/>
          <w:bCs/>
          <w:smallCaps/>
        </w:rPr>
      </w:pPr>
      <w:r w:rsidRPr="00650572">
        <w:rPr>
          <w:b/>
          <w:bCs/>
          <w:smallCaps/>
        </w:rPr>
        <w:t>VII. public hearing – new business</w:t>
      </w:r>
    </w:p>
    <w:p w14:paraId="091447A5" w14:textId="77777777" w:rsidR="00570C45" w:rsidRDefault="00570C45" w:rsidP="00570C45">
      <w:pPr>
        <w:spacing w:after="0" w:line="240" w:lineRule="auto"/>
        <w:rPr>
          <w:b/>
          <w:smallCaps/>
        </w:rPr>
      </w:pPr>
      <w:r>
        <w:rPr>
          <w:b/>
          <w:smallCaps/>
        </w:rPr>
        <w:t>1. Residences at Jennings Place V – PC23-0006</w:t>
      </w:r>
    </w:p>
    <w:p w14:paraId="6A0D2C5A" w14:textId="77777777" w:rsidR="00570C45" w:rsidRDefault="00570C45" w:rsidP="00570C45">
      <w:pPr>
        <w:spacing w:after="0" w:line="240" w:lineRule="auto"/>
        <w:rPr>
          <w:bCs/>
          <w:smallCaps/>
          <w:u w:val="single"/>
        </w:rPr>
      </w:pPr>
      <w:r>
        <w:rPr>
          <w:bCs/>
          <w:smallCaps/>
          <w:u w:val="single"/>
        </w:rPr>
        <w:t>Application for Site Development Plan</w:t>
      </w:r>
    </w:p>
    <w:p w14:paraId="166B675E" w14:textId="355E9EAD" w:rsidR="00570C45" w:rsidRPr="008F35BA" w:rsidRDefault="00570C45" w:rsidP="00570C45">
      <w:pPr>
        <w:spacing w:after="0" w:line="240" w:lineRule="auto"/>
        <w:rPr>
          <w:bCs/>
        </w:rPr>
      </w:pPr>
      <w:r w:rsidRPr="008F35BA">
        <w:rPr>
          <w:bCs/>
        </w:rPr>
        <w:lastRenderedPageBreak/>
        <w:t>Con</w:t>
      </w:r>
      <w:r>
        <w:rPr>
          <w:bCs/>
        </w:rPr>
        <w:t xml:space="preserve">sideration of request by John Diehl on behalf of SWH Investments III LLC to construct the fifth building of the Residences at Jennings Place. This building is Phase 5 of the project and will create a new </w:t>
      </w:r>
      <w:r w:rsidR="0041598A">
        <w:rPr>
          <w:bCs/>
        </w:rPr>
        <w:t>three-story</w:t>
      </w:r>
      <w:r>
        <w:rPr>
          <w:bCs/>
        </w:rPr>
        <w:t xml:space="preserve"> building with associated parking lots and walks.</w:t>
      </w:r>
    </w:p>
    <w:p w14:paraId="31693F7D" w14:textId="77777777" w:rsidR="00570C45" w:rsidRPr="00650572" w:rsidRDefault="00570C45" w:rsidP="00570C45">
      <w:pPr>
        <w:spacing w:after="0" w:line="240" w:lineRule="auto"/>
        <w:rPr>
          <w:b/>
          <w:bCs/>
          <w:smallCaps/>
        </w:rPr>
      </w:pPr>
    </w:p>
    <w:p w14:paraId="2DB57D0C" w14:textId="77777777" w:rsidR="00570C45" w:rsidRPr="00650572" w:rsidRDefault="00570C45" w:rsidP="00570C45">
      <w:pPr>
        <w:spacing w:after="0" w:line="240" w:lineRule="auto"/>
        <w:rPr>
          <w:b/>
          <w:bCs/>
          <w:smallCaps/>
        </w:rPr>
      </w:pPr>
      <w:r w:rsidRPr="00650572">
        <w:rPr>
          <w:b/>
          <w:bCs/>
          <w:smallCaps/>
        </w:rPr>
        <w:t>VIII. other business</w:t>
      </w:r>
    </w:p>
    <w:p w14:paraId="268AF8A6" w14:textId="77777777" w:rsidR="00570C45" w:rsidRPr="00650572" w:rsidRDefault="00570C45" w:rsidP="00570C45">
      <w:pPr>
        <w:spacing w:after="0" w:line="240" w:lineRule="auto"/>
        <w:rPr>
          <w:b/>
          <w:bCs/>
          <w:smallCaps/>
        </w:rPr>
      </w:pPr>
    </w:p>
    <w:p w14:paraId="3C71B020" w14:textId="77777777" w:rsidR="00570C45" w:rsidRPr="00650572" w:rsidRDefault="00570C45" w:rsidP="00570C45">
      <w:pPr>
        <w:spacing w:after="0" w:line="240" w:lineRule="auto"/>
        <w:rPr>
          <w:b/>
          <w:bCs/>
          <w:smallCaps/>
        </w:rPr>
      </w:pPr>
      <w:r w:rsidRPr="00650572">
        <w:rPr>
          <w:b/>
          <w:bCs/>
          <w:smallCaps/>
        </w:rPr>
        <w:t>ix. commission and staff comments</w:t>
      </w:r>
    </w:p>
    <w:p w14:paraId="707EA1D3" w14:textId="77777777" w:rsidR="00570C45" w:rsidRPr="00650572" w:rsidRDefault="00570C45" w:rsidP="00570C45">
      <w:pPr>
        <w:spacing w:after="0" w:line="240" w:lineRule="auto"/>
        <w:rPr>
          <w:b/>
          <w:bCs/>
          <w:smallCaps/>
        </w:rPr>
      </w:pPr>
    </w:p>
    <w:p w14:paraId="45131290" w14:textId="77777777" w:rsidR="00570C45" w:rsidRDefault="00570C45" w:rsidP="00570C45">
      <w:pPr>
        <w:spacing w:after="0" w:line="240" w:lineRule="auto"/>
        <w:rPr>
          <w:b/>
          <w:bCs/>
          <w:smallCaps/>
        </w:rPr>
      </w:pPr>
      <w:r w:rsidRPr="00650572">
        <w:rPr>
          <w:b/>
          <w:bCs/>
          <w:smallCaps/>
        </w:rPr>
        <w:t>X. adjournment</w:t>
      </w:r>
    </w:p>
    <w:p w14:paraId="254C9AD3" w14:textId="0BB0A7E4" w:rsidR="00F0283D" w:rsidRPr="00570C45" w:rsidRDefault="00F0283D" w:rsidP="007D473A">
      <w:pPr>
        <w:spacing w:after="160" w:line="259" w:lineRule="auto"/>
        <w:rPr>
          <w:b/>
          <w:bCs/>
          <w:smallCaps/>
        </w:rPr>
      </w:pPr>
    </w:p>
    <w:sectPr w:rsidR="00F0283D" w:rsidRPr="00570C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F55B4"/>
    <w:multiLevelType w:val="hybridMultilevel"/>
    <w:tmpl w:val="27C2800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B5E1F"/>
    <w:multiLevelType w:val="hybridMultilevel"/>
    <w:tmpl w:val="27C280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15784"/>
    <w:multiLevelType w:val="hybridMultilevel"/>
    <w:tmpl w:val="27C2800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41C61"/>
    <w:multiLevelType w:val="hybridMultilevel"/>
    <w:tmpl w:val="D7A43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F1D70"/>
    <w:multiLevelType w:val="hybridMultilevel"/>
    <w:tmpl w:val="DB029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70586B"/>
    <w:multiLevelType w:val="hybridMultilevel"/>
    <w:tmpl w:val="27C2800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5D49B2"/>
    <w:multiLevelType w:val="hybridMultilevel"/>
    <w:tmpl w:val="27C2800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8B0C96"/>
    <w:multiLevelType w:val="hybridMultilevel"/>
    <w:tmpl w:val="27C2800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671835"/>
    <w:multiLevelType w:val="hybridMultilevel"/>
    <w:tmpl w:val="BBEC0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4F17F8"/>
    <w:multiLevelType w:val="hybridMultilevel"/>
    <w:tmpl w:val="5C58153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910FE7"/>
    <w:multiLevelType w:val="hybridMultilevel"/>
    <w:tmpl w:val="27C2800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002F63"/>
    <w:multiLevelType w:val="hybridMultilevel"/>
    <w:tmpl w:val="27C2800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CF1A5B"/>
    <w:multiLevelType w:val="hybridMultilevel"/>
    <w:tmpl w:val="FB045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7A6DDC"/>
    <w:multiLevelType w:val="hybridMultilevel"/>
    <w:tmpl w:val="27C2800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016BAF"/>
    <w:multiLevelType w:val="hybridMultilevel"/>
    <w:tmpl w:val="27C2800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D60BDB"/>
    <w:multiLevelType w:val="hybridMultilevel"/>
    <w:tmpl w:val="27C2800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09172D"/>
    <w:multiLevelType w:val="hybridMultilevel"/>
    <w:tmpl w:val="C00AB36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8339F7"/>
    <w:multiLevelType w:val="hybridMultilevel"/>
    <w:tmpl w:val="27C2800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DF3D3D"/>
    <w:multiLevelType w:val="hybridMultilevel"/>
    <w:tmpl w:val="27C2800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7914854">
    <w:abstractNumId w:val="3"/>
  </w:num>
  <w:num w:numId="2" w16cid:durableId="1330449132">
    <w:abstractNumId w:val="8"/>
  </w:num>
  <w:num w:numId="3" w16cid:durableId="581062761">
    <w:abstractNumId w:val="1"/>
  </w:num>
  <w:num w:numId="4" w16cid:durableId="1141268187">
    <w:abstractNumId w:val="5"/>
  </w:num>
  <w:num w:numId="5" w16cid:durableId="1661232807">
    <w:abstractNumId w:val="14"/>
  </w:num>
  <w:num w:numId="6" w16cid:durableId="369501443">
    <w:abstractNumId w:val="0"/>
  </w:num>
  <w:num w:numId="7" w16cid:durableId="1889947514">
    <w:abstractNumId w:val="15"/>
  </w:num>
  <w:num w:numId="8" w16cid:durableId="656768554">
    <w:abstractNumId w:val="2"/>
  </w:num>
  <w:num w:numId="9" w16cid:durableId="2030057916">
    <w:abstractNumId w:val="7"/>
  </w:num>
  <w:num w:numId="10" w16cid:durableId="249199836">
    <w:abstractNumId w:val="9"/>
  </w:num>
  <w:num w:numId="11" w16cid:durableId="1005591356">
    <w:abstractNumId w:val="10"/>
  </w:num>
  <w:num w:numId="12" w16cid:durableId="1767338731">
    <w:abstractNumId w:val="13"/>
  </w:num>
  <w:num w:numId="13" w16cid:durableId="1790737096">
    <w:abstractNumId w:val="17"/>
  </w:num>
  <w:num w:numId="14" w16cid:durableId="308443153">
    <w:abstractNumId w:val="11"/>
  </w:num>
  <w:num w:numId="15" w16cid:durableId="301689914">
    <w:abstractNumId w:val="18"/>
  </w:num>
  <w:num w:numId="16" w16cid:durableId="1730416862">
    <w:abstractNumId w:val="6"/>
  </w:num>
  <w:num w:numId="17" w16cid:durableId="299844561">
    <w:abstractNumId w:val="16"/>
  </w:num>
  <w:num w:numId="18" w16cid:durableId="291794383">
    <w:abstractNumId w:val="12"/>
  </w:num>
  <w:num w:numId="19" w16cid:durableId="14266572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C45"/>
    <w:rsid w:val="0002226B"/>
    <w:rsid w:val="000A1F28"/>
    <w:rsid w:val="002B6AC2"/>
    <w:rsid w:val="0041598A"/>
    <w:rsid w:val="00570C45"/>
    <w:rsid w:val="005713ED"/>
    <w:rsid w:val="005B3BDF"/>
    <w:rsid w:val="00665E5B"/>
    <w:rsid w:val="0072000E"/>
    <w:rsid w:val="007D473A"/>
    <w:rsid w:val="00B403F2"/>
    <w:rsid w:val="00C50F4B"/>
    <w:rsid w:val="00D6030B"/>
    <w:rsid w:val="00ED1642"/>
    <w:rsid w:val="00F0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D2ED8"/>
  <w15:chartTrackingRefBased/>
  <w15:docId w15:val="{D8F41EA1-EFEA-4C78-BACF-07AE396C9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C45"/>
    <w:pPr>
      <w:spacing w:after="120" w:line="36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70C4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70C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665E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 Dineen</dc:creator>
  <cp:keywords/>
  <dc:description/>
  <cp:lastModifiedBy>Anni Dineen</cp:lastModifiedBy>
  <cp:revision>11</cp:revision>
  <cp:lastPrinted>2023-10-27T13:52:00Z</cp:lastPrinted>
  <dcterms:created xsi:type="dcterms:W3CDTF">2023-10-26T21:26:00Z</dcterms:created>
  <dcterms:modified xsi:type="dcterms:W3CDTF">2023-11-02T14:49:00Z</dcterms:modified>
</cp:coreProperties>
</file>